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中山大学附属第一医院广西医院便民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智能充电系统安装方案</w:t>
      </w:r>
    </w:p>
    <w:p w14:paraId="70C59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一、安装位置</w:t>
      </w:r>
    </w:p>
    <w:p w14:paraId="2ED8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智能充电系统安装在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（佛子岭路3号）西门旁的电动车停放点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8D3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二、设备安装</w:t>
      </w:r>
    </w:p>
    <w:p w14:paraId="26955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电动车停车场已经预设三相35平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电缆主电源。</w:t>
      </w:r>
    </w:p>
    <w:p w14:paraId="15107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电动车停车场一共可安装约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个充电插座。</w:t>
      </w:r>
    </w:p>
    <w:p w14:paraId="202C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三、场地费用</w:t>
      </w:r>
    </w:p>
    <w:p w14:paraId="600B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智能充电设备成交方缴纳给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电动车自行车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充电设备安装场地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使用费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不低于5000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元/年</w:t>
      </w:r>
    </w:p>
    <w:p w14:paraId="5518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四、充电方式</w:t>
      </w:r>
    </w:p>
    <w:p w14:paraId="3CB1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手机扫码支付</w:t>
      </w:r>
    </w:p>
    <w:p w14:paraId="1B05C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用户使用充电桩收费标准为：</w:t>
      </w:r>
      <w:r>
        <w:rPr>
          <w:rFonts w:hint="eastAsia" w:ascii="仿宋_GB2312" w:hAnsi="仿宋_GB2312" w:eastAsia="仿宋_GB2312" w:cs="仿宋_GB2312"/>
          <w:sz w:val="32"/>
          <w:u w:val="none"/>
        </w:rPr>
        <w:t>电单车0至300瓦 1  元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u w:val="none"/>
        </w:rPr>
        <w:t>可充电5个小时。</w:t>
      </w:r>
    </w:p>
    <w:p w14:paraId="2618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五、运行电费</w:t>
      </w:r>
    </w:p>
    <w:p w14:paraId="1B63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智能充电设备安装方缴纳给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的电动车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充电运行使用电费按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南宁供电局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收取医院电费的单价进行核算（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电价约为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千瓦时），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如供电局电价调整，充电设备运行使用电费也相应调整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027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六、结算方式</w:t>
      </w:r>
    </w:p>
    <w:p w14:paraId="4BF9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给医院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智能充电设备安装场地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使用费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每年一结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，需要在每一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开始前的十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个日历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需向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医院方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支付下一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的场地使用费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；设备运行电费每季度一结，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以实际抄表数收取。</w:t>
      </w:r>
    </w:p>
    <w:p w14:paraId="5A8D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成交方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向医院缴纳人民币壹仟元整（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1000元）作为电费押金，合同期满并结清电费后退回。</w:t>
      </w:r>
    </w:p>
    <w:p w14:paraId="7AC1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七、安装资质：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具有从事本项目的经营范围和能力，安装设备符合国家标准。</w:t>
      </w:r>
    </w:p>
    <w:p w14:paraId="7755C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八、合同期限：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572229"/>
    <w:rsid w:val="000236DD"/>
    <w:rsid w:val="000D11C5"/>
    <w:rsid w:val="00152AA2"/>
    <w:rsid w:val="001A2968"/>
    <w:rsid w:val="001C0323"/>
    <w:rsid w:val="001F07C5"/>
    <w:rsid w:val="002C4E93"/>
    <w:rsid w:val="003C602D"/>
    <w:rsid w:val="00443A95"/>
    <w:rsid w:val="0044406A"/>
    <w:rsid w:val="00484F55"/>
    <w:rsid w:val="004B4342"/>
    <w:rsid w:val="004D19AC"/>
    <w:rsid w:val="004E1D11"/>
    <w:rsid w:val="00572229"/>
    <w:rsid w:val="00607202"/>
    <w:rsid w:val="00635674"/>
    <w:rsid w:val="00686FA7"/>
    <w:rsid w:val="006D0F1C"/>
    <w:rsid w:val="006D5FE5"/>
    <w:rsid w:val="007056CE"/>
    <w:rsid w:val="00750D15"/>
    <w:rsid w:val="008B0448"/>
    <w:rsid w:val="00A32892"/>
    <w:rsid w:val="00B7388E"/>
    <w:rsid w:val="00E00028"/>
    <w:rsid w:val="00E526D9"/>
    <w:rsid w:val="00F268D6"/>
    <w:rsid w:val="00F3162A"/>
    <w:rsid w:val="00F86FBD"/>
    <w:rsid w:val="00F907CF"/>
    <w:rsid w:val="00FA3A51"/>
    <w:rsid w:val="04D550AF"/>
    <w:rsid w:val="054F6C10"/>
    <w:rsid w:val="05A31106"/>
    <w:rsid w:val="103E61FE"/>
    <w:rsid w:val="10A03B89"/>
    <w:rsid w:val="112A6783"/>
    <w:rsid w:val="155E69FB"/>
    <w:rsid w:val="169A7F07"/>
    <w:rsid w:val="17E92EF4"/>
    <w:rsid w:val="1A5C18CB"/>
    <w:rsid w:val="1ACE0168"/>
    <w:rsid w:val="1BCC0B62"/>
    <w:rsid w:val="1E205195"/>
    <w:rsid w:val="1FD016A0"/>
    <w:rsid w:val="215E586D"/>
    <w:rsid w:val="219A700D"/>
    <w:rsid w:val="22552756"/>
    <w:rsid w:val="23A979DB"/>
    <w:rsid w:val="23EF3EE5"/>
    <w:rsid w:val="2A385615"/>
    <w:rsid w:val="2B9D6077"/>
    <w:rsid w:val="2EB00B1D"/>
    <w:rsid w:val="2FE5677F"/>
    <w:rsid w:val="359978AF"/>
    <w:rsid w:val="36C4095C"/>
    <w:rsid w:val="39290F4A"/>
    <w:rsid w:val="3B0C4680"/>
    <w:rsid w:val="3B7E3F59"/>
    <w:rsid w:val="3E9E6DB2"/>
    <w:rsid w:val="456B4699"/>
    <w:rsid w:val="4BD74836"/>
    <w:rsid w:val="4EEC684A"/>
    <w:rsid w:val="4EED2812"/>
    <w:rsid w:val="50EC0D83"/>
    <w:rsid w:val="583C254B"/>
    <w:rsid w:val="586438F5"/>
    <w:rsid w:val="59640DCF"/>
    <w:rsid w:val="597162CA"/>
    <w:rsid w:val="5F896013"/>
    <w:rsid w:val="62634C1E"/>
    <w:rsid w:val="63DC07E4"/>
    <w:rsid w:val="6D3A2AD2"/>
    <w:rsid w:val="6D806684"/>
    <w:rsid w:val="6FE65B71"/>
    <w:rsid w:val="704147A3"/>
    <w:rsid w:val="70AC62B0"/>
    <w:rsid w:val="710D6480"/>
    <w:rsid w:val="72DA05E4"/>
    <w:rsid w:val="7947274B"/>
    <w:rsid w:val="7ABE5F28"/>
    <w:rsid w:val="7C4411C4"/>
    <w:rsid w:val="7CC131A3"/>
    <w:rsid w:val="7EC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481</Characters>
  <Lines>3</Lines>
  <Paragraphs>1</Paragraphs>
  <TotalTime>2</TotalTime>
  <ScaleCrop>false</ScaleCrop>
  <LinksUpToDate>false</LinksUpToDate>
  <CharactersWithSpaces>484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2022-03-03T00:49:00Z</dcterms:created>
  <dc:creator>admin</dc:creator>
  <cp:lastModifiedBy>秋秋</cp:lastModifiedBy>
  <cp:lastPrinted>2024-09-10T02:55:00Z</cp:lastPrinted>
  <dcterms:modified xsi:type="dcterms:W3CDTF">2024-09-13T00:41:10Z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F8A4659E301C49C5B6B5973BFB5BFF74_12</vt:lpwstr>
  </property>
</Properties>
</file>